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37" w:rsidRPr="00752A40" w:rsidRDefault="006D4437" w:rsidP="006D4437">
      <w:pPr>
        <w:jc w:val="center"/>
        <w:rPr>
          <w:rFonts w:ascii="Times New Roman" w:hAnsi="Times New Roman" w:cs="Times New Roman"/>
          <w:b/>
          <w:lang w:val="kk-KZ"/>
        </w:rPr>
      </w:pPr>
      <w:r w:rsidRPr="00752A40">
        <w:rPr>
          <w:rFonts w:ascii="Times New Roman" w:hAnsi="Times New Roman" w:cs="Times New Roman"/>
          <w:b/>
          <w:lang w:val="kk-KZ"/>
        </w:rPr>
        <w:t>№ 1 зертханалық жұмыс</w:t>
      </w:r>
    </w:p>
    <w:p w:rsidR="002A252D" w:rsidRPr="00752A40" w:rsidRDefault="002A252D" w:rsidP="002A252D">
      <w:pPr>
        <w:pStyle w:val="1"/>
        <w:spacing w:before="0" w:line="360" w:lineRule="auto"/>
        <w:ind w:firstLine="567"/>
        <w:jc w:val="center"/>
        <w:rPr>
          <w:b/>
          <w:sz w:val="22"/>
          <w:szCs w:val="22"/>
          <w:lang w:val="kk-KZ"/>
        </w:rPr>
      </w:pPr>
      <w:r w:rsidRPr="00752A40">
        <w:rPr>
          <w:b/>
          <w:sz w:val="22"/>
          <w:szCs w:val="22"/>
          <w:lang w:val="kk-KZ"/>
        </w:rPr>
        <w:t>Көмірқышқыл газының салыстырмалы молекулалық массасын анықтау.</w:t>
      </w:r>
    </w:p>
    <w:p w:rsidR="00903BE2" w:rsidRPr="003D500B" w:rsidRDefault="00903BE2" w:rsidP="00903BE2">
      <w:pPr>
        <w:jc w:val="both"/>
        <w:rPr>
          <w:rFonts w:ascii="Times New Roman" w:hAnsi="Times New Roman" w:cs="Times New Roman"/>
          <w:lang w:val="kk-KZ"/>
        </w:rPr>
      </w:pPr>
      <w:r w:rsidRPr="003D500B">
        <w:rPr>
          <w:rFonts w:ascii="Times New Roman" w:hAnsi="Times New Roman" w:cs="Times New Roman"/>
          <w:b/>
          <w:lang w:val="kk-KZ"/>
        </w:rPr>
        <w:t xml:space="preserve">Мақсаты: </w:t>
      </w:r>
      <w:r w:rsidRPr="003D500B">
        <w:rPr>
          <w:rFonts w:ascii="Times New Roman" w:eastAsia="Calibri" w:hAnsi="Times New Roman" w:cs="Times New Roman"/>
          <w:lang w:val="kk-KZ"/>
        </w:rPr>
        <w:t>зертханалық жұмысты жасауда</w:t>
      </w:r>
      <w:r w:rsidRPr="003D500B">
        <w:rPr>
          <w:rFonts w:ascii="Times New Roman" w:eastAsia="Times New Roman" w:hAnsi="Times New Roman" w:cs="Times New Roman"/>
          <w:lang w:val="kk-KZ"/>
        </w:rPr>
        <w:t xml:space="preserve"> студенттер </w:t>
      </w:r>
      <w:r w:rsidRPr="003D500B">
        <w:rPr>
          <w:rFonts w:ascii="Times New Roman" w:hAnsi="Times New Roman" w:cs="Times New Roman"/>
          <w:lang w:val="kk-KZ"/>
        </w:rPr>
        <w:t xml:space="preserve">көмірқышқыл газының салыстырмалы молекулалық массасын анықтау әдістерін </w:t>
      </w:r>
      <w:r w:rsidR="00E35E63">
        <w:rPr>
          <w:rFonts w:ascii="Times New Roman" w:hAnsi="Times New Roman" w:cs="Times New Roman"/>
          <w:lang w:val="kk-KZ"/>
        </w:rPr>
        <w:t xml:space="preserve">қолданып, молекулалық массаны есептеуді </w:t>
      </w:r>
      <w:r w:rsidRPr="003D500B">
        <w:rPr>
          <w:rFonts w:ascii="Times New Roman" w:hAnsi="Times New Roman" w:cs="Times New Roman"/>
          <w:lang w:val="kk-KZ"/>
        </w:rPr>
        <w:t>қолдана білуі тиіс.</w:t>
      </w:r>
    </w:p>
    <w:p w:rsidR="002A252D" w:rsidRPr="00752A40" w:rsidRDefault="002A252D" w:rsidP="002A252D">
      <w:pPr>
        <w:spacing w:line="360" w:lineRule="auto"/>
        <w:ind w:firstLine="567"/>
        <w:jc w:val="both"/>
        <w:rPr>
          <w:rFonts w:ascii="Times New Roman" w:hAnsi="Times New Roman" w:cs="Times New Roman"/>
          <w:lang w:val="kk-KZ"/>
        </w:rPr>
      </w:pPr>
      <w:bookmarkStart w:id="0" w:name="_GoBack"/>
      <w:bookmarkEnd w:id="0"/>
      <w:r w:rsidRPr="00752A40">
        <w:rPr>
          <w:rFonts w:ascii="Times New Roman" w:hAnsi="Times New Roman" w:cs="Times New Roman"/>
          <w:b/>
          <w:i/>
          <w:lang w:val="kk-KZ"/>
        </w:rPr>
        <w:t>Жұмыс жүргізу тәртібі:</w:t>
      </w:r>
      <w:r w:rsidRPr="00752A40">
        <w:rPr>
          <w:rFonts w:ascii="Times New Roman" w:hAnsi="Times New Roman" w:cs="Times New Roman"/>
          <w:b/>
          <w:lang w:val="kk-KZ"/>
        </w:rPr>
        <w:t xml:space="preserve"> </w:t>
      </w:r>
      <w:r w:rsidRPr="00752A40">
        <w:rPr>
          <w:rFonts w:ascii="Times New Roman" w:hAnsi="Times New Roman" w:cs="Times New Roman"/>
          <w:lang w:val="kk-KZ"/>
        </w:rPr>
        <w:t xml:space="preserve">көлемі 250-300 мл құрғақ колбаны тығынмен жауып, әйнекке жазуға арналған қаламмен тығынның төменгі жиегін белгілейді. Сосын колбаның салмағын  технохимиялық таразыда өлшейді. Өлшеніп алынған колбаны алдын-ала тазартылған және құрғатылған Кипп аппаратынан көмірқышқыл газымен толтырады.  </w:t>
      </w:r>
    </w:p>
    <w:p w:rsidR="002A252D" w:rsidRPr="00752A40" w:rsidRDefault="002A252D" w:rsidP="002A252D">
      <w:pPr>
        <w:spacing w:line="360" w:lineRule="auto"/>
        <w:ind w:firstLine="567"/>
        <w:jc w:val="both"/>
        <w:rPr>
          <w:rFonts w:ascii="Times New Roman" w:hAnsi="Times New Roman" w:cs="Times New Roman"/>
          <w:lang w:val="kk-KZ"/>
        </w:rPr>
      </w:pPr>
      <w:r w:rsidRPr="00752A40">
        <w:rPr>
          <w:rFonts w:ascii="Times New Roman" w:hAnsi="Times New Roman" w:cs="Times New Roman"/>
          <w:lang w:val="kk-KZ"/>
        </w:rPr>
        <w:t xml:space="preserve">3-5 минут өткеннен кейін Кипп аппаратының кранын жаппай тұрып колбадан жайлап газ түтікшесін шығарады да колбаны тығындайды. Тығынның төменгі деңгейі белгіленген жерден төмен түспеуі керек. Колбаны бұрынғы таразыға қайтадан өлшейді. Колбаға газдың толғанын білу үшін колбаны қайтадан 3-5 минут газбен толтырады да, қайтадан өлшейді. Газдың салмағы бірінші өлшенген газдың салмағынан </w:t>
      </w:r>
      <w:smartTag w:uri="urn:schemas-microsoft-com:office:smarttags" w:element="metricconverter">
        <w:smartTagPr>
          <w:attr w:name="ProductID" w:val="0,2 г"/>
        </w:smartTagPr>
        <w:r w:rsidRPr="00752A40">
          <w:rPr>
            <w:rFonts w:ascii="Times New Roman" w:hAnsi="Times New Roman" w:cs="Times New Roman"/>
            <w:lang w:val="kk-KZ"/>
          </w:rPr>
          <w:t>0,2 г</w:t>
        </w:r>
      </w:smartTag>
      <w:r w:rsidRPr="00752A40">
        <w:rPr>
          <w:rFonts w:ascii="Times New Roman" w:hAnsi="Times New Roman" w:cs="Times New Roman"/>
          <w:lang w:val="kk-KZ"/>
        </w:rPr>
        <w:t xml:space="preserve"> аспауы керек. Содан кейін колбаны белгіленген деңгейіне дейін су құйып, ол суды цилиндрге құйып, колбаның көлемін өлшейді.</w:t>
      </w:r>
    </w:p>
    <w:p w:rsidR="002A252D" w:rsidRPr="00752A40" w:rsidRDefault="002A252D" w:rsidP="002A252D">
      <w:pPr>
        <w:spacing w:line="360" w:lineRule="auto"/>
        <w:ind w:firstLine="567"/>
        <w:jc w:val="center"/>
        <w:rPr>
          <w:rFonts w:ascii="Times New Roman" w:hAnsi="Times New Roman" w:cs="Times New Roman"/>
          <w:b/>
          <w:i/>
          <w:lang w:val="kk-KZ"/>
        </w:rPr>
      </w:pPr>
      <w:r w:rsidRPr="00752A40">
        <w:rPr>
          <w:rFonts w:ascii="Times New Roman" w:hAnsi="Times New Roman" w:cs="Times New Roman"/>
          <w:b/>
          <w:i/>
          <w:lang w:val="kk-KZ"/>
        </w:rPr>
        <w:t>Эксперимент нәтижелерін жазу және есептеу</w:t>
      </w:r>
    </w:p>
    <w:p w:rsidR="002A252D" w:rsidRPr="00752A40" w:rsidRDefault="002A252D" w:rsidP="002A252D">
      <w:pPr>
        <w:spacing w:line="360" w:lineRule="auto"/>
        <w:ind w:firstLine="567"/>
        <w:rPr>
          <w:rFonts w:ascii="Times New Roman" w:hAnsi="Times New Roman" w:cs="Times New Roman"/>
          <w:lang w:val="kk-KZ"/>
        </w:rPr>
      </w:pPr>
      <w:r w:rsidRPr="00752A40">
        <w:rPr>
          <w:rFonts w:ascii="Times New Roman" w:hAnsi="Times New Roman" w:cs="Times New Roman"/>
          <w:lang w:val="kk-KZ"/>
        </w:rPr>
        <w:t>Тығындалған колбаның ауамен өлшенген массасы</w:t>
      </w:r>
      <w:r w:rsidRPr="00752A40">
        <w:rPr>
          <w:rFonts w:ascii="Times New Roman" w:hAnsi="Times New Roman" w:cs="Times New Roman"/>
          <w:b/>
          <w:lang w:val="kk-KZ"/>
        </w:rPr>
        <w:t xml:space="preserve"> – m</w:t>
      </w:r>
      <w:r w:rsidRPr="00752A40">
        <w:rPr>
          <w:rFonts w:ascii="Times New Roman" w:hAnsi="Times New Roman" w:cs="Times New Roman"/>
          <w:b/>
          <w:vertAlign w:val="subscript"/>
          <w:lang w:val="kk-KZ"/>
        </w:rPr>
        <w:t xml:space="preserve">1 </w:t>
      </w:r>
      <w:r w:rsidRPr="00752A40">
        <w:rPr>
          <w:rFonts w:ascii="Times New Roman" w:hAnsi="Times New Roman" w:cs="Times New Roman"/>
          <w:lang w:val="kk-KZ"/>
        </w:rPr>
        <w:t xml:space="preserve">(г) </w:t>
      </w:r>
    </w:p>
    <w:p w:rsidR="002A252D" w:rsidRPr="00752A40" w:rsidRDefault="002A252D" w:rsidP="002A252D">
      <w:pPr>
        <w:spacing w:line="360" w:lineRule="auto"/>
        <w:ind w:firstLine="567"/>
        <w:rPr>
          <w:rFonts w:ascii="Times New Roman" w:hAnsi="Times New Roman" w:cs="Times New Roman"/>
          <w:lang w:val="kk-KZ"/>
        </w:rPr>
      </w:pPr>
      <w:r w:rsidRPr="00752A40">
        <w:rPr>
          <w:rFonts w:ascii="Times New Roman" w:hAnsi="Times New Roman" w:cs="Times New Roman"/>
          <w:lang w:val="kk-KZ"/>
        </w:rPr>
        <w:t xml:space="preserve">Тығындалған колбаның көмірқышқыл газымен өлшенген массасы  - </w:t>
      </w:r>
      <w:r w:rsidRPr="00752A40">
        <w:rPr>
          <w:rFonts w:ascii="Times New Roman" w:hAnsi="Times New Roman" w:cs="Times New Roman"/>
          <w:b/>
          <w:lang w:val="kk-KZ"/>
        </w:rPr>
        <w:t>m</w:t>
      </w:r>
      <w:r w:rsidRPr="00752A40">
        <w:rPr>
          <w:rFonts w:ascii="Times New Roman" w:hAnsi="Times New Roman" w:cs="Times New Roman"/>
          <w:b/>
          <w:vertAlign w:val="subscript"/>
          <w:lang w:val="kk-KZ"/>
        </w:rPr>
        <w:t>2</w:t>
      </w:r>
      <w:r w:rsidRPr="00752A40">
        <w:rPr>
          <w:rFonts w:ascii="Times New Roman" w:hAnsi="Times New Roman" w:cs="Times New Roman"/>
          <w:b/>
          <w:lang w:val="kk-KZ"/>
        </w:rPr>
        <w:t xml:space="preserve"> </w:t>
      </w:r>
      <w:r w:rsidRPr="00752A40">
        <w:rPr>
          <w:rFonts w:ascii="Times New Roman" w:hAnsi="Times New Roman" w:cs="Times New Roman"/>
          <w:lang w:val="kk-KZ"/>
        </w:rPr>
        <w:t xml:space="preserve">(г) </w:t>
      </w:r>
    </w:p>
    <w:p w:rsidR="002A252D" w:rsidRPr="00752A40" w:rsidRDefault="002A252D" w:rsidP="002A252D">
      <w:pPr>
        <w:spacing w:line="360" w:lineRule="auto"/>
        <w:ind w:firstLine="567"/>
        <w:rPr>
          <w:rFonts w:ascii="Times New Roman" w:hAnsi="Times New Roman" w:cs="Times New Roman"/>
          <w:lang w:val="kk-KZ"/>
        </w:rPr>
      </w:pPr>
      <w:r w:rsidRPr="00752A40">
        <w:rPr>
          <w:rFonts w:ascii="Times New Roman" w:hAnsi="Times New Roman" w:cs="Times New Roman"/>
          <w:lang w:val="kk-KZ"/>
        </w:rPr>
        <w:t xml:space="preserve">Газдың колбадағы көлемі -  </w:t>
      </w:r>
      <w:r w:rsidRPr="00752A40">
        <w:rPr>
          <w:rFonts w:ascii="Times New Roman" w:hAnsi="Times New Roman" w:cs="Times New Roman"/>
          <w:b/>
          <w:lang w:val="kk-KZ"/>
        </w:rPr>
        <w:t>V</w:t>
      </w:r>
      <w:r w:rsidRPr="00752A40">
        <w:rPr>
          <w:rFonts w:ascii="Times New Roman" w:hAnsi="Times New Roman" w:cs="Times New Roman"/>
          <w:lang w:val="kk-KZ"/>
        </w:rPr>
        <w:t xml:space="preserve"> (мл)</w:t>
      </w:r>
    </w:p>
    <w:p w:rsidR="002A252D" w:rsidRPr="00752A40" w:rsidRDefault="002A252D" w:rsidP="002A252D">
      <w:pPr>
        <w:spacing w:line="360" w:lineRule="auto"/>
        <w:ind w:firstLine="567"/>
        <w:rPr>
          <w:rFonts w:ascii="Times New Roman" w:hAnsi="Times New Roman" w:cs="Times New Roman"/>
        </w:rPr>
      </w:pPr>
      <w:r w:rsidRPr="00752A40">
        <w:rPr>
          <w:rFonts w:ascii="Times New Roman" w:hAnsi="Times New Roman" w:cs="Times New Roman"/>
          <w:lang w:val="kk-KZ"/>
        </w:rPr>
        <w:t>Тәжірибе т</w:t>
      </w:r>
      <w:proofErr w:type="spellStart"/>
      <w:r w:rsidRPr="00752A40">
        <w:rPr>
          <w:rFonts w:ascii="Times New Roman" w:hAnsi="Times New Roman" w:cs="Times New Roman"/>
        </w:rPr>
        <w:t>емпература</w:t>
      </w:r>
      <w:proofErr w:type="spellEnd"/>
      <w:r w:rsidRPr="00752A40">
        <w:rPr>
          <w:rFonts w:ascii="Times New Roman" w:hAnsi="Times New Roman" w:cs="Times New Roman"/>
          <w:lang w:val="kk-KZ"/>
        </w:rPr>
        <w:t>сы</w:t>
      </w:r>
      <w:r w:rsidRPr="00752A40">
        <w:rPr>
          <w:rFonts w:ascii="Times New Roman" w:hAnsi="Times New Roman" w:cs="Times New Roman"/>
        </w:rPr>
        <w:t xml:space="preserve"> – </w:t>
      </w:r>
      <w:r w:rsidRPr="00752A40">
        <w:rPr>
          <w:rFonts w:ascii="Times New Roman" w:hAnsi="Times New Roman" w:cs="Times New Roman"/>
          <w:b/>
          <w:lang w:val="en-US"/>
        </w:rPr>
        <w:t>t</w:t>
      </w:r>
      <w:r w:rsidRPr="00752A40">
        <w:rPr>
          <w:rFonts w:ascii="Times New Roman" w:hAnsi="Times New Roman" w:cs="Times New Roman"/>
          <w:b/>
        </w:rPr>
        <w:t>,</w:t>
      </w:r>
      <w:r w:rsidRPr="00752A40">
        <w:rPr>
          <w:rFonts w:ascii="Times New Roman" w:hAnsi="Times New Roman" w:cs="Times New Roman"/>
        </w:rPr>
        <w:t xml:space="preserve"> </w:t>
      </w:r>
      <w:proofErr w:type="spellStart"/>
      <w:r w:rsidRPr="00752A40">
        <w:rPr>
          <w:rFonts w:ascii="Times New Roman" w:hAnsi="Times New Roman" w:cs="Times New Roman"/>
          <w:vertAlign w:val="superscript"/>
        </w:rPr>
        <w:t>о</w:t>
      </w:r>
      <w:r w:rsidRPr="00752A40">
        <w:rPr>
          <w:rFonts w:ascii="Times New Roman" w:hAnsi="Times New Roman" w:cs="Times New Roman"/>
        </w:rPr>
        <w:t>С</w:t>
      </w:r>
      <w:proofErr w:type="spellEnd"/>
      <w:r w:rsidRPr="00752A40">
        <w:rPr>
          <w:rFonts w:ascii="Times New Roman" w:hAnsi="Times New Roman" w:cs="Times New Roman"/>
        </w:rPr>
        <w:t>; абсолют</w:t>
      </w:r>
      <w:r w:rsidRPr="00752A40">
        <w:rPr>
          <w:rFonts w:ascii="Times New Roman" w:hAnsi="Times New Roman" w:cs="Times New Roman"/>
          <w:lang w:val="kk-KZ"/>
        </w:rPr>
        <w:t>ті</w:t>
      </w:r>
      <w:r w:rsidRPr="00752A40">
        <w:rPr>
          <w:rFonts w:ascii="Times New Roman" w:hAnsi="Times New Roman" w:cs="Times New Roman"/>
        </w:rPr>
        <w:t xml:space="preserve"> температура – </w:t>
      </w:r>
      <w:r w:rsidRPr="00752A40">
        <w:rPr>
          <w:rFonts w:ascii="Times New Roman" w:hAnsi="Times New Roman" w:cs="Times New Roman"/>
          <w:b/>
        </w:rPr>
        <w:t xml:space="preserve">Т, </w:t>
      </w:r>
      <w:r w:rsidRPr="00752A40">
        <w:rPr>
          <w:rFonts w:ascii="Times New Roman" w:hAnsi="Times New Roman" w:cs="Times New Roman"/>
        </w:rPr>
        <w:t>К.</w:t>
      </w:r>
    </w:p>
    <w:p w:rsidR="002A252D" w:rsidRPr="00752A40" w:rsidRDefault="002A252D" w:rsidP="002A252D">
      <w:pPr>
        <w:spacing w:line="360" w:lineRule="auto"/>
        <w:ind w:firstLine="567"/>
        <w:rPr>
          <w:rFonts w:ascii="Times New Roman" w:hAnsi="Times New Roman" w:cs="Times New Roman"/>
        </w:rPr>
      </w:pPr>
      <w:r w:rsidRPr="00752A40">
        <w:rPr>
          <w:rFonts w:ascii="Times New Roman" w:hAnsi="Times New Roman" w:cs="Times New Roman"/>
          <w:lang w:val="kk-KZ"/>
        </w:rPr>
        <w:t>Қалыпты қысым</w:t>
      </w:r>
      <w:r w:rsidRPr="00752A40">
        <w:rPr>
          <w:rFonts w:ascii="Times New Roman" w:hAnsi="Times New Roman" w:cs="Times New Roman"/>
        </w:rPr>
        <w:t xml:space="preserve"> -</w:t>
      </w:r>
      <w:r w:rsidRPr="00752A40">
        <w:rPr>
          <w:rFonts w:ascii="Times New Roman" w:hAnsi="Times New Roman" w:cs="Times New Roman"/>
          <w:b/>
        </w:rPr>
        <w:t xml:space="preserve"> Р</w:t>
      </w:r>
      <w:r w:rsidRPr="00752A40">
        <w:rPr>
          <w:rFonts w:ascii="Times New Roman" w:hAnsi="Times New Roman" w:cs="Times New Roman"/>
          <w:b/>
          <w:vertAlign w:val="subscript"/>
          <w:lang w:val="en-US"/>
        </w:rPr>
        <w:t>o</w:t>
      </w:r>
      <w:r w:rsidRPr="00752A40">
        <w:rPr>
          <w:rFonts w:ascii="Times New Roman" w:hAnsi="Times New Roman" w:cs="Times New Roman"/>
          <w:b/>
        </w:rPr>
        <w:t xml:space="preserve"> </w:t>
      </w:r>
      <w:r w:rsidRPr="00752A40">
        <w:rPr>
          <w:rFonts w:ascii="Times New Roman" w:hAnsi="Times New Roman" w:cs="Times New Roman"/>
        </w:rPr>
        <w:t xml:space="preserve">, </w:t>
      </w:r>
      <w:smartTag w:uri="urn:schemas-microsoft-com:office:smarttags" w:element="metricconverter">
        <w:smartTagPr>
          <w:attr w:name="ProductID" w:val="760 мм"/>
        </w:smartTagPr>
        <w:r w:rsidRPr="00752A40">
          <w:rPr>
            <w:rFonts w:ascii="Times New Roman" w:hAnsi="Times New Roman" w:cs="Times New Roman"/>
          </w:rPr>
          <w:t>760 мм</w:t>
        </w:r>
      </w:smartTag>
      <w:r w:rsidRPr="00752A40">
        <w:rPr>
          <w:rFonts w:ascii="Times New Roman" w:hAnsi="Times New Roman" w:cs="Times New Roman"/>
        </w:rPr>
        <w:t xml:space="preserve"> рт. ст. </w:t>
      </w:r>
    </w:p>
    <w:p w:rsidR="002A252D" w:rsidRPr="00752A40" w:rsidRDefault="002A252D" w:rsidP="002A252D">
      <w:pPr>
        <w:spacing w:line="360" w:lineRule="auto"/>
        <w:ind w:firstLine="567"/>
        <w:rPr>
          <w:rFonts w:ascii="Times New Roman" w:hAnsi="Times New Roman" w:cs="Times New Roman"/>
        </w:rPr>
      </w:pPr>
      <w:r w:rsidRPr="00752A40">
        <w:rPr>
          <w:rFonts w:ascii="Times New Roman" w:hAnsi="Times New Roman" w:cs="Times New Roman"/>
          <w:lang w:val="kk-KZ"/>
        </w:rPr>
        <w:t>Тәжірибе кезіндегі ауа қысымы</w:t>
      </w:r>
      <w:r w:rsidRPr="00752A40">
        <w:rPr>
          <w:rFonts w:ascii="Times New Roman" w:hAnsi="Times New Roman" w:cs="Times New Roman"/>
        </w:rPr>
        <w:t xml:space="preserve"> - </w:t>
      </w:r>
      <w:r w:rsidRPr="00752A40">
        <w:rPr>
          <w:rFonts w:ascii="Times New Roman" w:hAnsi="Times New Roman" w:cs="Times New Roman"/>
          <w:b/>
        </w:rPr>
        <w:t>Р</w:t>
      </w:r>
      <w:r w:rsidRPr="00752A40">
        <w:rPr>
          <w:rFonts w:ascii="Times New Roman" w:hAnsi="Times New Roman" w:cs="Times New Roman"/>
        </w:rPr>
        <w:t xml:space="preserve">, мм </w:t>
      </w:r>
      <w:proofErr w:type="spellStart"/>
      <w:r w:rsidRPr="00752A40">
        <w:rPr>
          <w:rFonts w:ascii="Times New Roman" w:hAnsi="Times New Roman" w:cs="Times New Roman"/>
        </w:rPr>
        <w:t>рт.ст</w:t>
      </w:r>
      <w:proofErr w:type="spellEnd"/>
      <w:r w:rsidRPr="00752A40">
        <w:rPr>
          <w:rFonts w:ascii="Times New Roman" w:hAnsi="Times New Roman" w:cs="Times New Roman"/>
        </w:rPr>
        <w:t xml:space="preserve">. </w:t>
      </w:r>
    </w:p>
    <w:p w:rsidR="002A252D" w:rsidRPr="00752A40" w:rsidRDefault="002A252D" w:rsidP="002A252D">
      <w:pPr>
        <w:widowControl w:val="0"/>
        <w:numPr>
          <w:ilvl w:val="0"/>
          <w:numId w:val="4"/>
        </w:numPr>
        <w:spacing w:after="0" w:line="360" w:lineRule="auto"/>
        <w:ind w:left="0" w:firstLine="567"/>
        <w:jc w:val="both"/>
        <w:rPr>
          <w:rFonts w:ascii="Times New Roman" w:hAnsi="Times New Roman" w:cs="Times New Roman"/>
        </w:rPr>
      </w:pPr>
      <w:r w:rsidRPr="00752A40">
        <w:rPr>
          <w:rFonts w:ascii="Times New Roman" w:hAnsi="Times New Roman" w:cs="Times New Roman"/>
          <w:lang w:val="kk-KZ"/>
        </w:rPr>
        <w:t>Ауа көлемін төмендегі формуланы пайдалана отырып, қалыпты жағдайға келтіру</w:t>
      </w:r>
      <w:r w:rsidRPr="00752A40">
        <w:rPr>
          <w:rFonts w:ascii="Times New Roman" w:hAnsi="Times New Roman" w:cs="Times New Roman"/>
        </w:rPr>
        <w:t>:</w:t>
      </w:r>
    </w:p>
    <w:p w:rsidR="002A252D" w:rsidRPr="00752A40" w:rsidRDefault="002A252D" w:rsidP="002A252D">
      <w:pPr>
        <w:spacing w:line="360" w:lineRule="auto"/>
        <w:ind w:firstLine="567"/>
        <w:jc w:val="center"/>
        <w:rPr>
          <w:rFonts w:ascii="Times New Roman" w:hAnsi="Times New Roman" w:cs="Times New Roman"/>
        </w:rPr>
      </w:pPr>
      <w:r w:rsidRPr="00752A40">
        <w:rPr>
          <w:rFonts w:ascii="Times New Roman" w:hAnsi="Times New Roman" w:cs="Times New Roman"/>
          <w:position w:val="-24"/>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0.75pt" o:ole="" fillcolor="window">
            <v:imagedata r:id="rId5" o:title=""/>
          </v:shape>
          <o:OLEObject Type="Embed" ProgID="Equation.3" ShapeID="_x0000_i1025" DrawAspect="Content" ObjectID="_1630923222" r:id="rId6"/>
        </w:object>
      </w:r>
    </w:p>
    <w:p w:rsidR="002A252D" w:rsidRPr="00752A40" w:rsidRDefault="002A252D" w:rsidP="002A252D">
      <w:pPr>
        <w:pStyle w:val="FR1"/>
        <w:spacing w:line="360" w:lineRule="auto"/>
        <w:ind w:left="0" w:firstLine="567"/>
        <w:jc w:val="both"/>
        <w:rPr>
          <w:rFonts w:ascii="Times New Roman" w:hAnsi="Times New Roman"/>
          <w:sz w:val="22"/>
          <w:szCs w:val="22"/>
        </w:rPr>
      </w:pPr>
      <w:r w:rsidRPr="00752A40">
        <w:rPr>
          <w:rFonts w:ascii="Times New Roman" w:hAnsi="Times New Roman"/>
          <w:sz w:val="22"/>
          <w:szCs w:val="22"/>
        </w:rPr>
        <w:t xml:space="preserve">2. </w:t>
      </w:r>
      <w:r w:rsidRPr="00752A40">
        <w:rPr>
          <w:rFonts w:ascii="Times New Roman" w:hAnsi="Times New Roman"/>
          <w:sz w:val="22"/>
          <w:szCs w:val="22"/>
          <w:lang w:val="kk-KZ"/>
        </w:rPr>
        <w:t>Колба ішіндегі ауаның массасын есептеп шығару</w:t>
      </w:r>
      <w:r w:rsidRPr="00752A40">
        <w:rPr>
          <w:rFonts w:ascii="Times New Roman" w:hAnsi="Times New Roman"/>
          <w:sz w:val="22"/>
          <w:szCs w:val="22"/>
        </w:rPr>
        <w:t xml:space="preserve"> – </w:t>
      </w:r>
      <w:r w:rsidRPr="00752A40">
        <w:rPr>
          <w:rFonts w:ascii="Times New Roman" w:hAnsi="Times New Roman"/>
          <w:sz w:val="22"/>
          <w:szCs w:val="22"/>
          <w:lang w:val="en-US"/>
        </w:rPr>
        <w:t>m</w:t>
      </w:r>
      <w:r w:rsidRPr="00752A40">
        <w:rPr>
          <w:rFonts w:ascii="Times New Roman" w:hAnsi="Times New Roman"/>
          <w:sz w:val="22"/>
          <w:szCs w:val="22"/>
          <w:vertAlign w:val="subscript"/>
        </w:rPr>
        <w:t>3</w:t>
      </w:r>
      <w:r w:rsidRPr="00752A40">
        <w:rPr>
          <w:rFonts w:ascii="Times New Roman" w:hAnsi="Times New Roman"/>
          <w:sz w:val="22"/>
          <w:szCs w:val="22"/>
        </w:rPr>
        <w:t xml:space="preserve">, г – </w:t>
      </w:r>
      <w:r w:rsidRPr="00752A40">
        <w:rPr>
          <w:rFonts w:ascii="Times New Roman" w:hAnsi="Times New Roman"/>
          <w:sz w:val="22"/>
          <w:szCs w:val="22"/>
          <w:lang w:val="kk-KZ"/>
        </w:rPr>
        <w:t>ауа тығыздығы -</w:t>
      </w:r>
      <w:r w:rsidRPr="00752A40">
        <w:rPr>
          <w:rFonts w:ascii="Times New Roman" w:hAnsi="Times New Roman"/>
          <w:sz w:val="22"/>
          <w:szCs w:val="22"/>
        </w:rPr>
        <w:t>1,293 г/л</w:t>
      </w:r>
      <w:r w:rsidRPr="00752A40">
        <w:rPr>
          <w:rFonts w:ascii="Times New Roman" w:hAnsi="Times New Roman"/>
          <w:sz w:val="22"/>
          <w:szCs w:val="22"/>
          <w:lang w:val="kk-KZ"/>
        </w:rPr>
        <w:t>-ге тең</w:t>
      </w:r>
      <w:r w:rsidRPr="00752A40">
        <w:rPr>
          <w:rFonts w:ascii="Times New Roman" w:hAnsi="Times New Roman"/>
          <w:i/>
          <w:sz w:val="22"/>
          <w:szCs w:val="22"/>
        </w:rPr>
        <w:tab/>
      </w:r>
    </w:p>
    <w:p w:rsidR="002A252D" w:rsidRPr="00752A40" w:rsidRDefault="002A252D" w:rsidP="002A252D">
      <w:pPr>
        <w:spacing w:line="360" w:lineRule="auto"/>
        <w:ind w:firstLine="567"/>
        <w:jc w:val="both"/>
        <w:rPr>
          <w:rFonts w:ascii="Times New Roman" w:hAnsi="Times New Roman" w:cs="Times New Roman"/>
          <w:i/>
          <w:smallCaps/>
        </w:rPr>
      </w:pPr>
      <w:r w:rsidRPr="00752A40">
        <w:rPr>
          <w:rFonts w:ascii="Times New Roman" w:hAnsi="Times New Roman" w:cs="Times New Roman"/>
        </w:rPr>
        <w:t xml:space="preserve">3. </w:t>
      </w:r>
      <w:r w:rsidRPr="00752A40">
        <w:rPr>
          <w:rFonts w:ascii="Times New Roman" w:hAnsi="Times New Roman" w:cs="Times New Roman"/>
          <w:lang w:val="kk-KZ"/>
        </w:rPr>
        <w:t>Бос колбаның массасын табу</w:t>
      </w:r>
      <w:r w:rsidRPr="00752A40">
        <w:rPr>
          <w:rFonts w:ascii="Times New Roman" w:hAnsi="Times New Roman" w:cs="Times New Roman"/>
        </w:rPr>
        <w:t xml:space="preserve">:  </w:t>
      </w:r>
      <w:r w:rsidRPr="00752A40">
        <w:rPr>
          <w:rFonts w:ascii="Times New Roman" w:hAnsi="Times New Roman" w:cs="Times New Roman"/>
          <w:b/>
          <w:lang w:val="en-US"/>
        </w:rPr>
        <w:t>m</w:t>
      </w:r>
      <w:r w:rsidRPr="00752A40">
        <w:rPr>
          <w:rFonts w:ascii="Times New Roman" w:hAnsi="Times New Roman" w:cs="Times New Roman"/>
          <w:b/>
          <w:vertAlign w:val="subscript"/>
        </w:rPr>
        <w:t>4</w:t>
      </w:r>
      <w:r w:rsidRPr="00752A40">
        <w:rPr>
          <w:rFonts w:ascii="Times New Roman" w:hAnsi="Times New Roman" w:cs="Times New Roman"/>
          <w:b/>
        </w:rPr>
        <w:t xml:space="preserve"> </w:t>
      </w:r>
      <w:r w:rsidRPr="00752A40">
        <w:rPr>
          <w:rFonts w:ascii="Times New Roman" w:hAnsi="Times New Roman" w:cs="Times New Roman"/>
        </w:rPr>
        <w:t xml:space="preserve">= </w:t>
      </w:r>
      <w:r w:rsidRPr="00752A40">
        <w:rPr>
          <w:rFonts w:ascii="Times New Roman" w:hAnsi="Times New Roman" w:cs="Times New Roman"/>
          <w:lang w:val="en-US"/>
        </w:rPr>
        <w:t>m</w:t>
      </w:r>
      <w:r w:rsidRPr="00752A40">
        <w:rPr>
          <w:rFonts w:ascii="Times New Roman" w:hAnsi="Times New Roman" w:cs="Times New Roman"/>
          <w:vertAlign w:val="subscript"/>
        </w:rPr>
        <w:t>1</w:t>
      </w:r>
      <w:r w:rsidRPr="00752A40">
        <w:rPr>
          <w:rFonts w:ascii="Times New Roman" w:hAnsi="Times New Roman" w:cs="Times New Roman"/>
        </w:rPr>
        <w:t xml:space="preserve"> – </w:t>
      </w:r>
      <w:r w:rsidRPr="00752A40">
        <w:rPr>
          <w:rFonts w:ascii="Times New Roman" w:hAnsi="Times New Roman" w:cs="Times New Roman"/>
          <w:lang w:val="en-US"/>
        </w:rPr>
        <w:t>m</w:t>
      </w:r>
      <w:r w:rsidRPr="00752A40">
        <w:rPr>
          <w:rFonts w:ascii="Times New Roman" w:hAnsi="Times New Roman" w:cs="Times New Roman"/>
          <w:vertAlign w:val="subscript"/>
        </w:rPr>
        <w:t>3</w:t>
      </w:r>
    </w:p>
    <w:p w:rsidR="002A252D" w:rsidRPr="00752A40" w:rsidRDefault="002A252D" w:rsidP="002A252D">
      <w:pPr>
        <w:spacing w:line="360" w:lineRule="auto"/>
        <w:ind w:firstLine="567"/>
        <w:jc w:val="both"/>
        <w:rPr>
          <w:rFonts w:ascii="Times New Roman" w:hAnsi="Times New Roman" w:cs="Times New Roman"/>
        </w:rPr>
      </w:pPr>
      <w:r w:rsidRPr="00752A40">
        <w:rPr>
          <w:rFonts w:ascii="Times New Roman" w:hAnsi="Times New Roman" w:cs="Times New Roman"/>
        </w:rPr>
        <w:t xml:space="preserve">4. </w:t>
      </w:r>
      <w:r w:rsidRPr="00752A40">
        <w:rPr>
          <w:rFonts w:ascii="Times New Roman" w:hAnsi="Times New Roman" w:cs="Times New Roman"/>
          <w:lang w:val="kk-KZ"/>
        </w:rPr>
        <w:t>Колба ішіндегі көмірқышқыл газының массасын табу</w:t>
      </w:r>
      <w:r w:rsidRPr="00752A40">
        <w:rPr>
          <w:rFonts w:ascii="Times New Roman" w:hAnsi="Times New Roman" w:cs="Times New Roman"/>
        </w:rPr>
        <w:t xml:space="preserve"> </w:t>
      </w:r>
      <w:r w:rsidRPr="00752A40">
        <w:rPr>
          <w:rFonts w:ascii="Times New Roman" w:hAnsi="Times New Roman" w:cs="Times New Roman"/>
          <w:b/>
          <w:lang w:val="en-US"/>
        </w:rPr>
        <w:t>m</w:t>
      </w:r>
      <w:r w:rsidRPr="00752A40">
        <w:rPr>
          <w:rFonts w:ascii="Times New Roman" w:hAnsi="Times New Roman" w:cs="Times New Roman"/>
          <w:b/>
          <w:vertAlign w:val="subscript"/>
        </w:rPr>
        <w:t>5</w:t>
      </w:r>
      <w:r w:rsidRPr="00752A40">
        <w:rPr>
          <w:rFonts w:ascii="Times New Roman" w:hAnsi="Times New Roman" w:cs="Times New Roman"/>
        </w:rPr>
        <w:t xml:space="preserve"> = </w:t>
      </w:r>
      <w:r w:rsidRPr="00752A40">
        <w:rPr>
          <w:rFonts w:ascii="Times New Roman" w:hAnsi="Times New Roman" w:cs="Times New Roman"/>
          <w:lang w:val="en-US"/>
        </w:rPr>
        <w:t>m</w:t>
      </w:r>
      <w:r w:rsidRPr="00752A40">
        <w:rPr>
          <w:rFonts w:ascii="Times New Roman" w:hAnsi="Times New Roman" w:cs="Times New Roman"/>
          <w:vertAlign w:val="subscript"/>
        </w:rPr>
        <w:t>2</w:t>
      </w:r>
      <w:r w:rsidRPr="00752A40">
        <w:rPr>
          <w:rFonts w:ascii="Times New Roman" w:hAnsi="Times New Roman" w:cs="Times New Roman"/>
        </w:rPr>
        <w:t xml:space="preserve"> – </w:t>
      </w:r>
      <w:r w:rsidRPr="00752A40">
        <w:rPr>
          <w:rFonts w:ascii="Times New Roman" w:hAnsi="Times New Roman" w:cs="Times New Roman"/>
          <w:lang w:val="en-US"/>
        </w:rPr>
        <w:t>m</w:t>
      </w:r>
      <w:r w:rsidRPr="00752A40">
        <w:rPr>
          <w:rFonts w:ascii="Times New Roman" w:hAnsi="Times New Roman" w:cs="Times New Roman"/>
          <w:vertAlign w:val="subscript"/>
        </w:rPr>
        <w:t>4</w:t>
      </w:r>
    </w:p>
    <w:p w:rsidR="002A252D" w:rsidRPr="00752A40" w:rsidRDefault="002A252D" w:rsidP="002A252D">
      <w:pPr>
        <w:spacing w:line="360" w:lineRule="auto"/>
        <w:ind w:firstLine="567"/>
        <w:jc w:val="both"/>
        <w:rPr>
          <w:rFonts w:ascii="Times New Roman" w:hAnsi="Times New Roman" w:cs="Times New Roman"/>
          <w:lang w:val="kk-KZ"/>
        </w:rPr>
      </w:pPr>
      <w:r w:rsidRPr="00752A40">
        <w:rPr>
          <w:rFonts w:ascii="Times New Roman" w:hAnsi="Times New Roman" w:cs="Times New Roman"/>
        </w:rPr>
        <w:t xml:space="preserve">5. </w:t>
      </w:r>
      <w:r w:rsidRPr="00752A40">
        <w:rPr>
          <w:rFonts w:ascii="Times New Roman" w:hAnsi="Times New Roman" w:cs="Times New Roman"/>
          <w:lang w:val="kk-KZ"/>
        </w:rPr>
        <w:t>Көмірқышқыл газының ауамен салыстырмалы тығыздығын есептеп табу:</w:t>
      </w:r>
    </w:p>
    <w:p w:rsidR="002A252D" w:rsidRPr="00752A40" w:rsidRDefault="002A252D" w:rsidP="002A252D">
      <w:pPr>
        <w:spacing w:line="360" w:lineRule="auto"/>
        <w:ind w:firstLine="567"/>
        <w:jc w:val="center"/>
        <w:rPr>
          <w:rFonts w:ascii="Times New Roman" w:hAnsi="Times New Roman" w:cs="Times New Roman"/>
          <w:lang w:val="kk-KZ"/>
        </w:rPr>
      </w:pPr>
      <w:r w:rsidRPr="00752A40">
        <w:rPr>
          <w:rFonts w:ascii="Times New Roman" w:hAnsi="Times New Roman" w:cs="Times New Roman"/>
          <w:lang w:val="kk-KZ"/>
        </w:rPr>
        <w:lastRenderedPageBreak/>
        <w:t>D</w:t>
      </w:r>
      <w:r w:rsidRPr="00752A40">
        <w:rPr>
          <w:rFonts w:ascii="Times New Roman" w:hAnsi="Times New Roman" w:cs="Times New Roman"/>
          <w:vertAlign w:val="subscript"/>
          <w:lang w:val="kk-KZ"/>
        </w:rPr>
        <w:t>возд.</w:t>
      </w:r>
      <w:r w:rsidRPr="00752A40">
        <w:rPr>
          <w:rFonts w:ascii="Times New Roman" w:hAnsi="Times New Roman" w:cs="Times New Roman"/>
          <w:lang w:val="kk-KZ"/>
        </w:rPr>
        <w:t>(СО</w:t>
      </w:r>
      <w:r w:rsidRPr="00752A40">
        <w:rPr>
          <w:rFonts w:ascii="Times New Roman" w:hAnsi="Times New Roman" w:cs="Times New Roman"/>
          <w:vertAlign w:val="subscript"/>
          <w:lang w:val="kk-KZ"/>
        </w:rPr>
        <w:t>2</w:t>
      </w:r>
      <w:r w:rsidRPr="00752A40">
        <w:rPr>
          <w:rFonts w:ascii="Times New Roman" w:hAnsi="Times New Roman" w:cs="Times New Roman"/>
          <w:lang w:val="kk-KZ"/>
        </w:rPr>
        <w:t xml:space="preserve">) = </w:t>
      </w:r>
      <w:r w:rsidRPr="00752A40">
        <w:rPr>
          <w:rFonts w:ascii="Times New Roman" w:hAnsi="Times New Roman" w:cs="Times New Roman"/>
          <w:position w:val="-30"/>
        </w:rPr>
        <w:object w:dxaOrig="440" w:dyaOrig="800">
          <v:shape id="_x0000_i1026" type="#_x0000_t75" style="width:21.75pt;height:39.75pt" o:ole="" fillcolor="window">
            <v:imagedata r:id="rId7" o:title=""/>
          </v:shape>
          <o:OLEObject Type="Embed" ProgID="Equation.3" ShapeID="_x0000_i1026" DrawAspect="Content" ObjectID="_1630923223" r:id="rId8"/>
        </w:object>
      </w:r>
    </w:p>
    <w:p w:rsidR="002A252D" w:rsidRPr="00752A40" w:rsidRDefault="002A252D" w:rsidP="002A252D">
      <w:pPr>
        <w:pStyle w:val="FR1"/>
        <w:spacing w:before="100" w:line="360" w:lineRule="auto"/>
        <w:ind w:left="0" w:firstLine="567"/>
        <w:jc w:val="both"/>
        <w:rPr>
          <w:rFonts w:ascii="Times New Roman" w:hAnsi="Times New Roman"/>
          <w:sz w:val="22"/>
          <w:szCs w:val="22"/>
          <w:lang w:val="kk-KZ"/>
        </w:rPr>
      </w:pPr>
      <w:r w:rsidRPr="00752A40">
        <w:rPr>
          <w:rFonts w:ascii="Times New Roman" w:hAnsi="Times New Roman"/>
          <w:sz w:val="22"/>
          <w:szCs w:val="22"/>
          <w:lang w:val="kk-KZ"/>
        </w:rPr>
        <w:t>6. Колба көлеміндей болатын сутегінің массасын   m</w:t>
      </w:r>
      <w:r w:rsidRPr="00752A40">
        <w:rPr>
          <w:rFonts w:ascii="Times New Roman" w:hAnsi="Times New Roman"/>
          <w:sz w:val="22"/>
          <w:szCs w:val="22"/>
          <w:vertAlign w:val="subscript"/>
          <w:lang w:val="kk-KZ"/>
        </w:rPr>
        <w:t>6</w:t>
      </w:r>
      <w:r w:rsidRPr="00752A40">
        <w:rPr>
          <w:rFonts w:ascii="Times New Roman" w:hAnsi="Times New Roman"/>
          <w:sz w:val="22"/>
          <w:szCs w:val="22"/>
          <w:lang w:val="kk-KZ"/>
        </w:rPr>
        <w:t xml:space="preserve"> есептеп шығару (cутегінің тығыздығы 0,09 г/л.).</w:t>
      </w:r>
    </w:p>
    <w:p w:rsidR="002A252D" w:rsidRPr="00752A40" w:rsidRDefault="002A252D" w:rsidP="002A252D">
      <w:pPr>
        <w:spacing w:line="360" w:lineRule="auto"/>
        <w:ind w:firstLine="567"/>
        <w:jc w:val="both"/>
        <w:rPr>
          <w:rFonts w:ascii="Times New Roman" w:hAnsi="Times New Roman" w:cs="Times New Roman"/>
          <w:lang w:val="kk-KZ"/>
        </w:rPr>
      </w:pPr>
      <w:r w:rsidRPr="00752A40">
        <w:rPr>
          <w:rFonts w:ascii="Times New Roman" w:hAnsi="Times New Roman" w:cs="Times New Roman"/>
          <w:lang w:val="kk-KZ"/>
        </w:rPr>
        <w:t>7. Көмірқышқыл газының сутегімен салыстырмалы тығыздығын есептеп шығару:</w:t>
      </w:r>
    </w:p>
    <w:p w:rsidR="002A252D" w:rsidRPr="00752A40" w:rsidRDefault="002A252D" w:rsidP="002A252D">
      <w:pPr>
        <w:spacing w:line="360" w:lineRule="auto"/>
        <w:ind w:firstLine="567"/>
        <w:jc w:val="center"/>
        <w:rPr>
          <w:rFonts w:ascii="Times New Roman" w:hAnsi="Times New Roman" w:cs="Times New Roman"/>
          <w:lang w:val="kk-KZ"/>
        </w:rPr>
      </w:pPr>
      <w:r w:rsidRPr="00752A40">
        <w:rPr>
          <w:rFonts w:ascii="Times New Roman" w:hAnsi="Times New Roman" w:cs="Times New Roman"/>
          <w:lang w:val="kk-KZ"/>
        </w:rPr>
        <w:t>D</w:t>
      </w:r>
      <w:r w:rsidRPr="00752A40">
        <w:rPr>
          <w:rFonts w:ascii="Times New Roman" w:hAnsi="Times New Roman" w:cs="Times New Roman"/>
          <w:vertAlign w:val="subscript"/>
          <w:lang w:val="kk-KZ"/>
        </w:rPr>
        <w:t>H2</w:t>
      </w:r>
      <w:r w:rsidRPr="00752A40">
        <w:rPr>
          <w:rFonts w:ascii="Times New Roman" w:hAnsi="Times New Roman" w:cs="Times New Roman"/>
          <w:lang w:val="kk-KZ"/>
        </w:rPr>
        <w:t>(CO</w:t>
      </w:r>
      <w:r w:rsidRPr="00752A40">
        <w:rPr>
          <w:rFonts w:ascii="Times New Roman" w:hAnsi="Times New Roman" w:cs="Times New Roman"/>
          <w:vertAlign w:val="subscript"/>
          <w:lang w:val="kk-KZ"/>
        </w:rPr>
        <w:t>2</w:t>
      </w:r>
      <w:r w:rsidRPr="00752A40">
        <w:rPr>
          <w:rFonts w:ascii="Times New Roman" w:hAnsi="Times New Roman" w:cs="Times New Roman"/>
          <w:lang w:val="kk-KZ"/>
        </w:rPr>
        <w:t xml:space="preserve">) = </w:t>
      </w:r>
      <w:r w:rsidRPr="00752A40">
        <w:rPr>
          <w:rFonts w:ascii="Times New Roman" w:hAnsi="Times New Roman" w:cs="Times New Roman"/>
          <w:position w:val="-30"/>
          <w:lang w:val="en-US"/>
        </w:rPr>
        <w:object w:dxaOrig="440" w:dyaOrig="800">
          <v:shape id="_x0000_i1027" type="#_x0000_t75" style="width:21.75pt;height:39.75pt" o:ole="" fillcolor="window">
            <v:imagedata r:id="rId9" o:title=""/>
          </v:shape>
          <o:OLEObject Type="Embed" ProgID="Equation.3" ShapeID="_x0000_i1027" DrawAspect="Content" ObjectID="_1630923224" r:id="rId10"/>
        </w:object>
      </w:r>
    </w:p>
    <w:p w:rsidR="002A252D" w:rsidRPr="00752A40" w:rsidRDefault="002A252D" w:rsidP="002A252D">
      <w:pPr>
        <w:pStyle w:val="2"/>
        <w:ind w:left="0" w:firstLine="567"/>
        <w:rPr>
          <w:rFonts w:ascii="Times New Roman" w:hAnsi="Times New Roman"/>
          <w:sz w:val="22"/>
          <w:szCs w:val="22"/>
          <w:lang w:val="kk-KZ"/>
        </w:rPr>
      </w:pPr>
      <w:r w:rsidRPr="00752A40">
        <w:rPr>
          <w:rFonts w:ascii="Times New Roman" w:hAnsi="Times New Roman"/>
          <w:sz w:val="22"/>
          <w:szCs w:val="22"/>
          <w:lang w:val="kk-KZ"/>
        </w:rPr>
        <w:t>8. CO</w:t>
      </w:r>
      <w:r w:rsidRPr="00752A40">
        <w:rPr>
          <w:rFonts w:ascii="Times New Roman" w:hAnsi="Times New Roman"/>
          <w:sz w:val="22"/>
          <w:szCs w:val="22"/>
          <w:vertAlign w:val="subscript"/>
          <w:lang w:val="kk-KZ"/>
        </w:rPr>
        <w:t xml:space="preserve">2 </w:t>
      </w:r>
      <w:r w:rsidRPr="00752A40">
        <w:rPr>
          <w:rFonts w:ascii="Times New Roman" w:hAnsi="Times New Roman"/>
          <w:sz w:val="22"/>
          <w:szCs w:val="22"/>
          <w:lang w:val="kk-KZ"/>
        </w:rPr>
        <w:t>салыстырмалы молекулалық массасын екі әдіспен есептеп шығару:</w:t>
      </w:r>
    </w:p>
    <w:p w:rsidR="002A252D" w:rsidRPr="00752A40" w:rsidRDefault="002A252D" w:rsidP="002A252D">
      <w:pPr>
        <w:spacing w:line="360" w:lineRule="auto"/>
        <w:ind w:firstLine="567"/>
        <w:jc w:val="center"/>
        <w:rPr>
          <w:rFonts w:ascii="Times New Roman" w:hAnsi="Times New Roman" w:cs="Times New Roman"/>
          <w:vertAlign w:val="subscript"/>
          <w:lang w:val="kk-KZ"/>
        </w:rPr>
      </w:pPr>
      <w:r w:rsidRPr="00752A40">
        <w:rPr>
          <w:rFonts w:ascii="Times New Roman" w:hAnsi="Times New Roman" w:cs="Times New Roman"/>
          <w:lang w:val="kk-KZ"/>
        </w:rPr>
        <w:t>М = 2,016 D</w:t>
      </w:r>
      <w:r w:rsidRPr="00752A40">
        <w:rPr>
          <w:rFonts w:ascii="Times New Roman" w:hAnsi="Times New Roman" w:cs="Times New Roman"/>
          <w:vertAlign w:val="subscript"/>
          <w:lang w:val="kk-KZ"/>
        </w:rPr>
        <w:t>H2</w:t>
      </w:r>
    </w:p>
    <w:p w:rsidR="002A252D" w:rsidRPr="00752A40" w:rsidRDefault="002A252D" w:rsidP="002A252D">
      <w:pPr>
        <w:spacing w:line="360" w:lineRule="auto"/>
        <w:ind w:firstLine="567"/>
        <w:jc w:val="center"/>
        <w:rPr>
          <w:rFonts w:ascii="Times New Roman" w:hAnsi="Times New Roman" w:cs="Times New Roman"/>
          <w:vertAlign w:val="subscript"/>
          <w:lang w:val="kk-KZ"/>
        </w:rPr>
      </w:pPr>
      <w:r w:rsidRPr="00752A40">
        <w:rPr>
          <w:rFonts w:ascii="Times New Roman" w:hAnsi="Times New Roman" w:cs="Times New Roman"/>
          <w:lang w:val="kk-KZ"/>
        </w:rPr>
        <w:t>M = 29 D</w:t>
      </w:r>
      <w:r w:rsidRPr="00752A40">
        <w:rPr>
          <w:rFonts w:ascii="Times New Roman" w:hAnsi="Times New Roman" w:cs="Times New Roman"/>
          <w:vertAlign w:val="subscript"/>
          <w:lang w:val="kk-KZ"/>
        </w:rPr>
        <w:t>возд</w:t>
      </w:r>
    </w:p>
    <w:p w:rsidR="002A252D" w:rsidRPr="00752A40" w:rsidRDefault="002A252D" w:rsidP="002A252D">
      <w:pPr>
        <w:spacing w:before="20" w:line="360" w:lineRule="auto"/>
        <w:ind w:firstLine="567"/>
        <w:jc w:val="both"/>
        <w:rPr>
          <w:rFonts w:ascii="Times New Roman" w:hAnsi="Times New Roman" w:cs="Times New Roman"/>
          <w:lang w:val="kk-KZ"/>
        </w:rPr>
      </w:pPr>
      <w:r w:rsidRPr="00752A40">
        <w:rPr>
          <w:rFonts w:ascii="Times New Roman" w:hAnsi="Times New Roman" w:cs="Times New Roman"/>
          <w:lang w:val="kk-KZ"/>
        </w:rPr>
        <w:t>9. Төмендегі теңдеу бойынша салыстырмалы қателігін есептеу:</w:t>
      </w:r>
    </w:p>
    <w:p w:rsidR="002A252D" w:rsidRPr="00752A40" w:rsidRDefault="002A252D" w:rsidP="002A252D">
      <w:pPr>
        <w:pStyle w:val="FR2"/>
        <w:spacing w:before="80" w:line="360" w:lineRule="auto"/>
        <w:ind w:left="0" w:firstLine="567"/>
        <w:jc w:val="center"/>
        <w:rPr>
          <w:rFonts w:ascii="Times New Roman" w:hAnsi="Times New Roman"/>
          <w:i w:val="0"/>
          <w:sz w:val="22"/>
          <w:szCs w:val="22"/>
          <w:lang w:val="kk-KZ"/>
        </w:rPr>
      </w:pPr>
      <w:r w:rsidRPr="00752A40">
        <w:rPr>
          <w:rFonts w:ascii="Times New Roman" w:hAnsi="Times New Roman"/>
          <w:i w:val="0"/>
          <w:position w:val="-86"/>
          <w:sz w:val="22"/>
          <w:szCs w:val="22"/>
          <w:lang w:val="en-US"/>
        </w:rPr>
        <w:object w:dxaOrig="2380" w:dyaOrig="1359">
          <v:shape id="_x0000_i1028" type="#_x0000_t75" style="width:102pt;height:58.5pt" o:ole="" fillcolor="window">
            <v:imagedata r:id="rId11" o:title=""/>
          </v:shape>
          <o:OLEObject Type="Embed" ProgID="Equation.3" ShapeID="_x0000_i1028" DrawAspect="Content" ObjectID="_1630923225" r:id="rId12"/>
        </w:object>
      </w:r>
      <w:r w:rsidRPr="00752A40">
        <w:rPr>
          <w:rFonts w:ascii="Times New Roman" w:hAnsi="Times New Roman"/>
          <w:i w:val="0"/>
          <w:sz w:val="22"/>
          <w:szCs w:val="22"/>
          <w:lang w:val="kk-KZ"/>
        </w:rPr>
        <w:t xml:space="preserve"> 100%</w:t>
      </w:r>
    </w:p>
    <w:p w:rsidR="002A252D" w:rsidRPr="00752A40" w:rsidRDefault="002A252D" w:rsidP="006D4437">
      <w:pPr>
        <w:jc w:val="center"/>
        <w:rPr>
          <w:rFonts w:ascii="Times New Roman" w:hAnsi="Times New Roman" w:cs="Times New Roman"/>
          <w:b/>
          <w:lang w:val="kk-KZ"/>
        </w:rPr>
      </w:pPr>
    </w:p>
    <w:p w:rsidR="009A2154" w:rsidRPr="00752A40" w:rsidRDefault="009A2154" w:rsidP="009A2154">
      <w:pPr>
        <w:jc w:val="center"/>
        <w:rPr>
          <w:rFonts w:ascii="Times New Roman" w:hAnsi="Times New Roman" w:cs="Times New Roman"/>
          <w:b/>
          <w:i/>
          <w:lang w:val="kk-KZ"/>
        </w:rPr>
      </w:pPr>
      <w:r w:rsidRPr="00752A40">
        <w:rPr>
          <w:rFonts w:ascii="Times New Roman" w:hAnsi="Times New Roman" w:cs="Times New Roman"/>
          <w:b/>
          <w:i/>
          <w:lang w:val="kk-KZ"/>
        </w:rPr>
        <w:t>Әдебиеттер:</w:t>
      </w:r>
    </w:p>
    <w:p w:rsidR="009A2154" w:rsidRPr="00752A40" w:rsidRDefault="009A2154" w:rsidP="009A2154">
      <w:pPr>
        <w:widowControl w:val="0"/>
        <w:numPr>
          <w:ilvl w:val="0"/>
          <w:numId w:val="3"/>
        </w:numPr>
        <w:tabs>
          <w:tab w:val="left" w:pos="180"/>
          <w:tab w:val="left" w:pos="567"/>
          <w:tab w:val="num" w:pos="720"/>
        </w:tabs>
        <w:suppressAutoHyphens/>
        <w:spacing w:after="0" w:line="240" w:lineRule="auto"/>
        <w:jc w:val="both"/>
        <w:rPr>
          <w:rFonts w:ascii="Times New Roman" w:hAnsi="Times New Roman" w:cs="Times New Roman"/>
          <w:lang w:val="kk-KZ"/>
        </w:rPr>
      </w:pPr>
      <w:r w:rsidRPr="00752A40">
        <w:rPr>
          <w:rFonts w:ascii="Times New Roman" w:hAnsi="Times New Roman" w:cs="Times New Roman"/>
          <w:lang w:val="kk-KZ"/>
        </w:rPr>
        <w:t xml:space="preserve">  Бірімжанов Б.А. Жалпы химия. - Алматы ҚазҰУ, 2011, 744 б</w:t>
      </w:r>
    </w:p>
    <w:p w:rsidR="009A2154" w:rsidRPr="00752A40" w:rsidRDefault="009A2154" w:rsidP="009A2154">
      <w:pPr>
        <w:widowControl w:val="0"/>
        <w:numPr>
          <w:ilvl w:val="0"/>
          <w:numId w:val="3"/>
        </w:numPr>
        <w:tabs>
          <w:tab w:val="left" w:pos="180"/>
          <w:tab w:val="left" w:pos="567"/>
          <w:tab w:val="num" w:pos="720"/>
        </w:tabs>
        <w:suppressAutoHyphens/>
        <w:spacing w:after="0" w:line="240" w:lineRule="auto"/>
        <w:jc w:val="both"/>
        <w:rPr>
          <w:rFonts w:ascii="Times New Roman" w:hAnsi="Times New Roman" w:cs="Times New Roman"/>
          <w:lang w:val="kk-KZ"/>
        </w:rPr>
      </w:pPr>
      <w:r w:rsidRPr="00752A40">
        <w:rPr>
          <w:rFonts w:ascii="Times New Roman" w:hAnsi="Times New Roman" w:cs="Times New Roman"/>
          <w:lang w:val="kk-KZ"/>
        </w:rPr>
        <w:t xml:space="preserve">  Тугелбаева Л.М.,  Рыскалиева Р.Г., Ашкеева Р.К.  «Жалпы химия» курсы бойынша есептер мен жаттығулар.  Қазақ университеті, Алматы, 2015, 135 б. </w:t>
      </w:r>
    </w:p>
    <w:p w:rsidR="009A2154" w:rsidRPr="00752A40" w:rsidRDefault="009A2154" w:rsidP="009A2154">
      <w:pPr>
        <w:widowControl w:val="0"/>
        <w:numPr>
          <w:ilvl w:val="0"/>
          <w:numId w:val="3"/>
        </w:numPr>
        <w:tabs>
          <w:tab w:val="left" w:pos="180"/>
          <w:tab w:val="left" w:pos="567"/>
          <w:tab w:val="num" w:pos="720"/>
        </w:tabs>
        <w:suppressAutoHyphens/>
        <w:spacing w:after="0" w:line="240" w:lineRule="auto"/>
        <w:jc w:val="both"/>
        <w:rPr>
          <w:rFonts w:ascii="Times New Roman" w:hAnsi="Times New Roman" w:cs="Times New Roman"/>
          <w:lang w:val="kk-KZ"/>
        </w:rPr>
      </w:pPr>
      <w:r w:rsidRPr="00752A40">
        <w:rPr>
          <w:rFonts w:ascii="Times New Roman" w:hAnsi="Times New Roman" w:cs="Times New Roman"/>
          <w:lang w:val="kk-KZ"/>
        </w:rPr>
        <w:t>Тугелбаева Л.М.,  Рыскалиева Р.Г., Ашкеева Р.К. «Жалпы химия». Оқу-әдістемелік құралы.-Алматы. «Қазақ университеті», 2013, 152 б.</w:t>
      </w:r>
    </w:p>
    <w:p w:rsidR="009A2154" w:rsidRPr="00752A40" w:rsidRDefault="009A2154" w:rsidP="009A2154">
      <w:pPr>
        <w:pStyle w:val="a5"/>
        <w:numPr>
          <w:ilvl w:val="0"/>
          <w:numId w:val="3"/>
        </w:numPr>
        <w:tabs>
          <w:tab w:val="clear" w:pos="4677"/>
          <w:tab w:val="clear" w:pos="9355"/>
          <w:tab w:val="left" w:pos="993"/>
        </w:tabs>
        <w:jc w:val="both"/>
        <w:rPr>
          <w:sz w:val="22"/>
          <w:szCs w:val="22"/>
          <w:lang w:val="kk-KZ"/>
        </w:rPr>
      </w:pPr>
      <w:r w:rsidRPr="00752A40">
        <w:rPr>
          <w:sz w:val="22"/>
          <w:szCs w:val="22"/>
          <w:lang w:val="kk-KZ"/>
        </w:rPr>
        <w:t>Баешова А.Қ., Ашкеева Р.К., Тугелбаева Л.М. «Қоршаған орта химиясы».Оқу-әдістемелік құрал –</w:t>
      </w:r>
      <w:r w:rsidRPr="00752A40">
        <w:rPr>
          <w:sz w:val="22"/>
          <w:szCs w:val="22"/>
          <w:lang w:val="kk-KZ" w:eastAsia="ar-SA"/>
        </w:rPr>
        <w:t xml:space="preserve"> «Әрекет-принт», Алматы, 2011, 116 б. (ҚазҰУ кітапханасында)</w:t>
      </w:r>
    </w:p>
    <w:p w:rsidR="009A2154" w:rsidRPr="00752A40" w:rsidRDefault="009864C9" w:rsidP="009A2154">
      <w:pPr>
        <w:pStyle w:val="21"/>
        <w:numPr>
          <w:ilvl w:val="0"/>
          <w:numId w:val="3"/>
        </w:numPr>
        <w:spacing w:after="0" w:line="240" w:lineRule="auto"/>
        <w:ind w:right="-2"/>
        <w:jc w:val="both"/>
        <w:rPr>
          <w:sz w:val="22"/>
          <w:szCs w:val="22"/>
        </w:rPr>
      </w:pPr>
      <w:hyperlink r:id="rId13" w:history="1">
        <w:r w:rsidR="009A2154" w:rsidRPr="00752A40">
          <w:rPr>
            <w:rStyle w:val="a4"/>
            <w:sz w:val="22"/>
            <w:szCs w:val="22"/>
          </w:rPr>
          <w:t>http://www</w:t>
        </w:r>
      </w:hyperlink>
      <w:r w:rsidR="009A2154" w:rsidRPr="00752A40">
        <w:rPr>
          <w:sz w:val="22"/>
          <w:szCs w:val="22"/>
        </w:rPr>
        <w:t>.</w:t>
      </w:r>
      <w:hyperlink r:id="rId14" w:history="1">
        <w:r w:rsidR="009A2154" w:rsidRPr="00752A40">
          <w:rPr>
            <w:rStyle w:val="a4"/>
            <w:sz w:val="22"/>
            <w:szCs w:val="22"/>
          </w:rPr>
          <w:t>biometrica.tomsk.ru</w:t>
        </w:r>
      </w:hyperlink>
      <w:r w:rsidR="009A2154" w:rsidRPr="00752A40">
        <w:rPr>
          <w:sz w:val="22"/>
          <w:szCs w:val="22"/>
        </w:rPr>
        <w:t xml:space="preserve"> </w:t>
      </w:r>
      <w:r w:rsidR="009A2154" w:rsidRPr="00752A40">
        <w:rPr>
          <w:b/>
          <w:sz w:val="22"/>
          <w:szCs w:val="22"/>
        </w:rPr>
        <w:t xml:space="preserve">– </w:t>
      </w:r>
      <w:proofErr w:type="spellStart"/>
      <w:r w:rsidR="009A2154" w:rsidRPr="00752A40">
        <w:rPr>
          <w:bCs/>
          <w:iCs/>
          <w:sz w:val="22"/>
          <w:szCs w:val="22"/>
        </w:rPr>
        <w:t>Дирексон</w:t>
      </w:r>
      <w:proofErr w:type="spellEnd"/>
      <w:r w:rsidR="009A2154" w:rsidRPr="00752A40">
        <w:rPr>
          <w:bCs/>
          <w:iCs/>
          <w:sz w:val="22"/>
          <w:szCs w:val="22"/>
        </w:rPr>
        <w:t xml:space="preserve"> Р.Г.</w:t>
      </w:r>
      <w:r w:rsidR="009A2154" w:rsidRPr="00752A40">
        <w:rPr>
          <w:sz w:val="22"/>
          <w:szCs w:val="22"/>
        </w:rPr>
        <w:t xml:space="preserve"> Основные законы химии.</w:t>
      </w:r>
    </w:p>
    <w:p w:rsidR="009A2154" w:rsidRPr="00752A40" w:rsidRDefault="009864C9" w:rsidP="009A2154">
      <w:pPr>
        <w:numPr>
          <w:ilvl w:val="0"/>
          <w:numId w:val="3"/>
        </w:numPr>
        <w:spacing w:after="0" w:line="240" w:lineRule="auto"/>
        <w:jc w:val="both"/>
        <w:rPr>
          <w:rFonts w:ascii="Times New Roman" w:hAnsi="Times New Roman" w:cs="Times New Roman"/>
          <w:lang w:val="kk-KZ"/>
        </w:rPr>
      </w:pPr>
      <w:hyperlink r:id="rId15" w:history="1">
        <w:r w:rsidR="009A2154" w:rsidRPr="00752A40">
          <w:rPr>
            <w:rStyle w:val="a4"/>
            <w:rFonts w:ascii="Times New Roman" w:hAnsi="Times New Roman" w:cs="Times New Roman"/>
            <w:lang w:val="kk-KZ"/>
          </w:rPr>
          <w:t>http://www.informika.ru/text/database/chemy/Rus/gen_.html</w:t>
        </w:r>
      </w:hyperlink>
    </w:p>
    <w:p w:rsidR="009A2154" w:rsidRPr="00752A40" w:rsidRDefault="009A2154" w:rsidP="006D4437">
      <w:pPr>
        <w:jc w:val="center"/>
        <w:rPr>
          <w:rFonts w:ascii="Times New Roman" w:hAnsi="Times New Roman" w:cs="Times New Roman"/>
          <w:b/>
          <w:lang w:val="kk-KZ"/>
        </w:rPr>
      </w:pPr>
    </w:p>
    <w:p w:rsidR="009A2154" w:rsidRDefault="009A2154" w:rsidP="006D4437">
      <w:pPr>
        <w:jc w:val="center"/>
        <w:rPr>
          <w:rFonts w:ascii="Times New Roman" w:hAnsi="Times New Roman" w:cs="Times New Roman"/>
          <w:b/>
          <w:sz w:val="28"/>
          <w:szCs w:val="28"/>
          <w:lang w:val="kk-KZ"/>
        </w:rPr>
      </w:pPr>
    </w:p>
    <w:sectPr w:rsidR="009A2154" w:rsidSect="00822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D7D"/>
    <w:multiLevelType w:val="hybridMultilevel"/>
    <w:tmpl w:val="66D6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3337E5"/>
    <w:multiLevelType w:val="hybridMultilevel"/>
    <w:tmpl w:val="9AD465E2"/>
    <w:lvl w:ilvl="0" w:tplc="1AFA6184">
      <w:start w:val="1"/>
      <w:numFmt w:val="bullet"/>
      <w:lvlText w:val="−"/>
      <w:lvlJc w:val="left"/>
      <w:pPr>
        <w:ind w:left="547"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4B02EFD"/>
    <w:multiLevelType w:val="hybridMultilevel"/>
    <w:tmpl w:val="D44CF712"/>
    <w:lvl w:ilvl="0" w:tplc="88046C6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7B0F3F46"/>
    <w:multiLevelType w:val="hybridMultilevel"/>
    <w:tmpl w:val="F1DC2BA2"/>
    <w:lvl w:ilvl="0" w:tplc="ECDA1662">
      <w:start w:val="1"/>
      <w:numFmt w:val="decimal"/>
      <w:lvlText w:val="%1."/>
      <w:lvlJc w:val="left"/>
      <w:pPr>
        <w:ind w:left="90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4437"/>
    <w:rsid w:val="00115C21"/>
    <w:rsid w:val="002A252D"/>
    <w:rsid w:val="006D4437"/>
    <w:rsid w:val="00752A40"/>
    <w:rsid w:val="00822533"/>
    <w:rsid w:val="00903BE2"/>
    <w:rsid w:val="009864C9"/>
    <w:rsid w:val="009A2154"/>
    <w:rsid w:val="00BE3132"/>
    <w:rsid w:val="00C3469B"/>
    <w:rsid w:val="00D72A77"/>
    <w:rsid w:val="00E35E63"/>
    <w:rsid w:val="00FB2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33"/>
  </w:style>
  <w:style w:type="paragraph" w:styleId="1">
    <w:name w:val="heading 1"/>
    <w:basedOn w:val="a"/>
    <w:next w:val="a"/>
    <w:link w:val="10"/>
    <w:qFormat/>
    <w:rsid w:val="002A252D"/>
    <w:pPr>
      <w:keepNext/>
      <w:widowControl w:val="0"/>
      <w:spacing w:before="280" w:after="0" w:line="240" w:lineRule="auto"/>
      <w:outlineLvl w:val="0"/>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437"/>
    <w:pPr>
      <w:spacing w:line="360" w:lineRule="auto"/>
      <w:ind w:left="720"/>
      <w:contextualSpacing/>
    </w:pPr>
    <w:rPr>
      <w:rFonts w:eastAsiaTheme="minorHAnsi"/>
      <w:lang w:val="en-US" w:eastAsia="en-US"/>
    </w:rPr>
  </w:style>
  <w:style w:type="character" w:styleId="a4">
    <w:name w:val="Hyperlink"/>
    <w:basedOn w:val="a0"/>
    <w:rsid w:val="009A2154"/>
    <w:rPr>
      <w:color w:val="000080"/>
      <w:u w:val="single"/>
    </w:rPr>
  </w:style>
  <w:style w:type="paragraph" w:customStyle="1" w:styleId="21">
    <w:name w:val="Основной текст 21"/>
    <w:basedOn w:val="a"/>
    <w:rsid w:val="009A2154"/>
    <w:pPr>
      <w:suppressAutoHyphens/>
      <w:spacing w:after="120" w:line="480" w:lineRule="auto"/>
    </w:pPr>
    <w:rPr>
      <w:rFonts w:ascii="Times New Roman" w:eastAsia="Times New Roman" w:hAnsi="Times New Roman" w:cs="Times New Roman"/>
      <w:color w:val="000000"/>
      <w:sz w:val="24"/>
      <w:szCs w:val="24"/>
      <w:lang w:eastAsia="ar-SA"/>
    </w:rPr>
  </w:style>
  <w:style w:type="paragraph" w:styleId="a5">
    <w:name w:val="header"/>
    <w:basedOn w:val="a"/>
    <w:link w:val="a6"/>
    <w:rsid w:val="009A215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9A2154"/>
    <w:rPr>
      <w:rFonts w:ascii="Times New Roman" w:eastAsia="Times New Roman" w:hAnsi="Times New Roman" w:cs="Times New Roman"/>
      <w:sz w:val="24"/>
      <w:szCs w:val="24"/>
    </w:rPr>
  </w:style>
  <w:style w:type="character" w:customStyle="1" w:styleId="10">
    <w:name w:val="Заголовок 1 Знак"/>
    <w:basedOn w:val="a0"/>
    <w:link w:val="1"/>
    <w:rsid w:val="002A252D"/>
    <w:rPr>
      <w:rFonts w:ascii="Times New Roman" w:eastAsia="Times New Roman" w:hAnsi="Times New Roman" w:cs="Times New Roman"/>
      <w:snapToGrid w:val="0"/>
      <w:sz w:val="28"/>
      <w:szCs w:val="20"/>
    </w:rPr>
  </w:style>
  <w:style w:type="paragraph" w:styleId="2">
    <w:name w:val="Body Text Indent 2"/>
    <w:basedOn w:val="a"/>
    <w:link w:val="20"/>
    <w:rsid w:val="002A252D"/>
    <w:pPr>
      <w:widowControl w:val="0"/>
      <w:spacing w:after="120" w:line="480" w:lineRule="auto"/>
      <w:ind w:left="283" w:hanging="420"/>
    </w:pPr>
    <w:rPr>
      <w:rFonts w:ascii="Courier New" w:eastAsia="Times New Roman" w:hAnsi="Courier New" w:cs="Times New Roman"/>
      <w:snapToGrid w:val="0"/>
      <w:sz w:val="18"/>
      <w:szCs w:val="20"/>
    </w:rPr>
  </w:style>
  <w:style w:type="character" w:customStyle="1" w:styleId="20">
    <w:name w:val="Основной текст с отступом 2 Знак"/>
    <w:basedOn w:val="a0"/>
    <w:link w:val="2"/>
    <w:rsid w:val="002A252D"/>
    <w:rPr>
      <w:rFonts w:ascii="Courier New" w:eastAsia="Times New Roman" w:hAnsi="Courier New" w:cs="Times New Roman"/>
      <w:snapToGrid w:val="0"/>
      <w:sz w:val="18"/>
      <w:szCs w:val="20"/>
    </w:rPr>
  </w:style>
  <w:style w:type="paragraph" w:customStyle="1" w:styleId="FR1">
    <w:name w:val="FR1"/>
    <w:rsid w:val="002A252D"/>
    <w:pPr>
      <w:widowControl w:val="0"/>
      <w:spacing w:after="0" w:line="240" w:lineRule="auto"/>
      <w:ind w:left="2000"/>
    </w:pPr>
    <w:rPr>
      <w:rFonts w:ascii="Arial" w:eastAsia="Times New Roman" w:hAnsi="Arial" w:cs="Times New Roman"/>
      <w:snapToGrid w:val="0"/>
      <w:sz w:val="18"/>
      <w:szCs w:val="20"/>
    </w:rPr>
  </w:style>
  <w:style w:type="paragraph" w:customStyle="1" w:styleId="FR2">
    <w:name w:val="FR2"/>
    <w:rsid w:val="002A252D"/>
    <w:pPr>
      <w:spacing w:after="0" w:line="240" w:lineRule="auto"/>
      <w:ind w:left="1680"/>
    </w:pPr>
    <w:rPr>
      <w:rFonts w:ascii="Arial" w:eastAsia="Times New Roman" w:hAnsi="Arial" w:cs="Times New Roman"/>
      <w:i/>
      <w:snapToGrid w:val="0"/>
      <w:sz w:val="28"/>
      <w:szCs w:val="20"/>
    </w:rPr>
  </w:style>
</w:styles>
</file>

<file path=word/webSettings.xml><?xml version="1.0" encoding="utf-8"?>
<w:webSettings xmlns:r="http://schemas.openxmlformats.org/officeDocument/2006/relationships" xmlns:w="http://schemas.openxmlformats.org/wordprocessingml/2006/main">
  <w:divs>
    <w:div w:id="21127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http://www.informika.ru/text/database/chemy/Rus/gen_.html" TargetMode="Externa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biometrica.tomsk.ru/razdel_1_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Company>Reanimator Extreme Edition</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Лейла</cp:lastModifiedBy>
  <cp:revision>9</cp:revision>
  <dcterms:created xsi:type="dcterms:W3CDTF">2012-08-21T09:26:00Z</dcterms:created>
  <dcterms:modified xsi:type="dcterms:W3CDTF">2019-09-25T07:57:00Z</dcterms:modified>
</cp:coreProperties>
</file>